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88FB" w14:textId="6CF62D8C" w:rsidR="00907B43" w:rsidRPr="00660B35" w:rsidRDefault="00660B35" w:rsidP="00660B35">
      <w:pPr>
        <w:jc w:val="center"/>
        <w:rPr>
          <w:b/>
          <w:bCs/>
          <w:sz w:val="28"/>
          <w:szCs w:val="28"/>
        </w:rPr>
      </w:pPr>
      <w:r w:rsidRPr="00660B35">
        <w:rPr>
          <w:b/>
          <w:bCs/>
          <w:sz w:val="28"/>
          <w:szCs w:val="28"/>
        </w:rPr>
        <w:t>Ricos e Pobres</w:t>
      </w:r>
      <w:r w:rsidR="005C290F">
        <w:rPr>
          <w:b/>
          <w:bCs/>
          <w:sz w:val="28"/>
          <w:szCs w:val="28"/>
        </w:rPr>
        <w:t xml:space="preserve"> – parte 1</w:t>
      </w:r>
    </w:p>
    <w:p w14:paraId="47398510" w14:textId="77777777" w:rsidR="00572575" w:rsidRDefault="00572575"/>
    <w:p w14:paraId="5169E815" w14:textId="11EAB23B" w:rsidR="00572575" w:rsidRDefault="0075305F" w:rsidP="005C290F">
      <w:pPr>
        <w:ind w:firstLine="708"/>
        <w:jc w:val="both"/>
      </w:pPr>
      <w:r w:rsidRPr="004B436B">
        <w:rPr>
          <w:i/>
          <w:iCs/>
        </w:rPr>
        <w:t>‘Colocar o rico no imposto de renda e o pobre no orçamento público’</w:t>
      </w:r>
      <w:r>
        <w:t xml:space="preserve">, foi </w:t>
      </w:r>
      <w:r w:rsidR="00B61870">
        <w:t>um d</w:t>
      </w:r>
      <w:r>
        <w:t>o</w:t>
      </w:r>
      <w:r w:rsidR="00B61870">
        <w:t>s</w:t>
      </w:r>
      <w:r w:rsidR="00572575">
        <w:t xml:space="preserve"> compromisso</w:t>
      </w:r>
      <w:r w:rsidR="00B61870">
        <w:t>s</w:t>
      </w:r>
      <w:r w:rsidR="00572575">
        <w:t xml:space="preserve"> que o Presidente Lula assumiu com o povo brasileiro logo que tomou posse</w:t>
      </w:r>
      <w:r w:rsidR="00B61870">
        <w:t>, pela terceira vez,</w:t>
      </w:r>
      <w:r w:rsidR="00572575">
        <w:t xml:space="preserve"> </w:t>
      </w:r>
      <w:r w:rsidR="00B61870">
        <w:t>d</w:t>
      </w:r>
      <w:r w:rsidR="00572575">
        <w:t xml:space="preserve">o cargo de Presidente da República. Esse seria seu principal objetivo em termos de política econômica, de fazer com que a justiça social </w:t>
      </w:r>
      <w:r>
        <w:t xml:space="preserve">e a preservação do meio ambiente </w:t>
      </w:r>
      <w:r w:rsidR="00572575">
        <w:t>norteasse</w:t>
      </w:r>
      <w:r>
        <w:t>m</w:t>
      </w:r>
      <w:r w:rsidR="00572575">
        <w:t xml:space="preserve"> sua administração. De fato, um governo de centro-esquerda, num sistema capitalista, só se legitima se voltar suas ações para a proteção e melhoria da vida da população</w:t>
      </w:r>
      <w:r w:rsidR="00660B35">
        <w:t>, principalmente dos</w:t>
      </w:r>
      <w:r w:rsidR="00572575">
        <w:t xml:space="preserve"> mais carente</w:t>
      </w:r>
      <w:r w:rsidR="00C508DB">
        <w:t>s</w:t>
      </w:r>
      <w:r w:rsidR="000D17C7">
        <w:t xml:space="preserve">, </w:t>
      </w:r>
      <w:r w:rsidR="00F328FC">
        <w:t xml:space="preserve">implantando </w:t>
      </w:r>
      <w:r w:rsidR="000D17C7">
        <w:t>um</w:t>
      </w:r>
      <w:r w:rsidR="00F328FC">
        <w:t>a</w:t>
      </w:r>
      <w:r w:rsidR="000D17C7">
        <w:t xml:space="preserve"> </w:t>
      </w:r>
      <w:r w:rsidR="00F328FC">
        <w:t>política</w:t>
      </w:r>
      <w:r w:rsidR="000D17C7">
        <w:t xml:space="preserve"> de inclusão social e econômica.</w:t>
      </w:r>
    </w:p>
    <w:p w14:paraId="595EEBA0" w14:textId="1F479194" w:rsidR="000E7068" w:rsidRDefault="00572575" w:rsidP="005C290F">
      <w:pPr>
        <w:ind w:firstLine="708"/>
        <w:jc w:val="both"/>
      </w:pPr>
      <w:r>
        <w:t xml:space="preserve">A tarefa não está sendo fácil. </w:t>
      </w:r>
      <w:r w:rsidR="00C20CF6">
        <w:t>Desde</w:t>
      </w:r>
      <w:r>
        <w:t xml:space="preserve"> o golpe parlamentar que destituiu a Presidenta Dilma Roussef</w:t>
      </w:r>
      <w:r w:rsidR="00C20CF6">
        <w:t>, iniciou-se, com Michel Temer e aprofundou-se com Jair Bolsonaro, o desmonte das estruturas de estado que garantiam a consecução de políticas públicas que minimamente atendiam e prestavam serviços aos brasileiros mais necessitados</w:t>
      </w:r>
      <w:r w:rsidR="001435DB">
        <w:t xml:space="preserve"> e protegiam, na medida do possível, a degradação do meio ambiente.</w:t>
      </w:r>
      <w:r w:rsidR="00C20CF6">
        <w:t xml:space="preserve"> </w:t>
      </w:r>
    </w:p>
    <w:p w14:paraId="62BF0073" w14:textId="06DC9E9E" w:rsidR="00B33E48" w:rsidRDefault="00B33E48" w:rsidP="005C290F">
      <w:pPr>
        <w:ind w:firstLine="708"/>
        <w:jc w:val="both"/>
      </w:pPr>
      <w:r>
        <w:t xml:space="preserve">O cenário </w:t>
      </w:r>
      <w:r w:rsidR="009625BF">
        <w:t>d</w:t>
      </w:r>
      <w:r>
        <w:t xml:space="preserve">o início do terceiro mandato de Lula (2023) era muito diferente daquele dos dois mandatos anteriores (2003 e 2010), quando, beneficiado </w:t>
      </w:r>
      <w:r w:rsidRPr="00B33E48">
        <w:rPr>
          <w:i/>
          <w:iCs/>
        </w:rPr>
        <w:t>pelo ‘boom das comodities’,</w:t>
      </w:r>
      <w:r>
        <w:t xml:space="preserve"> a política econômica do governo conseguiu agradar a gregos e troianos, uma vez que o crescimento econômico daqueles anos e o aumento da receita tributária permitiram que se acomodasse a situação, isto é, a parcela mais pobre foi beneficiada sem que, no entanto, se prejudicasse os ganhos dos mais ricos. Obteve-se, assim, uma certa conciliação entre as classes sociais, sem que se lançasse mão de reformas institucionais.</w:t>
      </w:r>
    </w:p>
    <w:p w14:paraId="105AD0BA" w14:textId="033C46B0" w:rsidR="00FD3CC6" w:rsidRDefault="00B33E48" w:rsidP="005C290F">
      <w:pPr>
        <w:ind w:firstLine="708"/>
        <w:jc w:val="both"/>
      </w:pPr>
      <w:r>
        <w:t>O</w:t>
      </w:r>
      <w:r w:rsidR="00845F3F">
        <w:t xml:space="preserve"> novo </w:t>
      </w:r>
      <w:r>
        <w:t xml:space="preserve">mandato vê pela frente </w:t>
      </w:r>
      <w:r w:rsidR="00845F3F">
        <w:t xml:space="preserve">a pesada tarefa de </w:t>
      </w:r>
      <w:r w:rsidR="00C20CF6">
        <w:t>reconstruir</w:t>
      </w:r>
      <w:r w:rsidR="000E7068">
        <w:t xml:space="preserve"> e</w:t>
      </w:r>
      <w:r w:rsidR="00C20CF6">
        <w:t xml:space="preserve"> </w:t>
      </w:r>
      <w:r w:rsidR="000E7068">
        <w:t>fazer</w:t>
      </w:r>
      <w:r w:rsidR="00C20CF6">
        <w:t xml:space="preserve"> funcionar tod</w:t>
      </w:r>
      <w:r>
        <w:t xml:space="preserve">a a máquina administrativa do governo, </w:t>
      </w:r>
      <w:r w:rsidR="008D787A">
        <w:t>notada</w:t>
      </w:r>
      <w:r>
        <w:t>mente as áreas voltadas para a assistência social e proteção do meio ambiente, desmontadas pelas administrações anteriores.</w:t>
      </w:r>
      <w:r w:rsidR="000E7068">
        <w:t xml:space="preserve"> </w:t>
      </w:r>
      <w:r w:rsidR="00FD3CC6">
        <w:t>De saída, o governo teria de reverter ou, ao menos mitigar, os impactos da Emenda Constitucional, de 2016, que congelava e impunha um ‘teto de gastos’ às despesas do governo. A despeito de ter obtido, em 2023, um relaxamento desse congelamento, com um novo regime fiscal, ainda assim restaram algumas regras que dificultam as ações do governo.</w:t>
      </w:r>
    </w:p>
    <w:p w14:paraId="468A8D80" w14:textId="64A22BCE" w:rsidR="00ED2E00" w:rsidRDefault="00FD3CC6" w:rsidP="005C290F">
      <w:pPr>
        <w:ind w:firstLine="708"/>
        <w:jc w:val="both"/>
      </w:pPr>
      <w:r>
        <w:t>O governo é obrigado</w:t>
      </w:r>
      <w:r w:rsidR="00DB119B">
        <w:t xml:space="preserve"> a reduzir</w:t>
      </w:r>
      <w:r>
        <w:t>, ano a ano,</w:t>
      </w:r>
      <w:r w:rsidR="00763DF1">
        <w:t xml:space="preserve"> o peso dos gastos públicos em relação ao Produto Interno Bruto (PIB), em outras palavras, deve</w:t>
      </w:r>
      <w:r w:rsidR="00DB119B">
        <w:t xml:space="preserve"> conter </w:t>
      </w:r>
      <w:r w:rsidR="00763DF1">
        <w:t>suas despesas e caminhar para uma situação orçamentária de superávit fiscal primário (que não contabiliza as despesas financeiras com a dívida pública), o que implica em um maior ‘aperto do cinto’</w:t>
      </w:r>
      <w:r w:rsidR="00DB119B">
        <w:t xml:space="preserve">, </w:t>
      </w:r>
      <w:r w:rsidR="00BC5FFE">
        <w:t>além de</w:t>
      </w:r>
      <w:r w:rsidR="00763DF1">
        <w:t xml:space="preserve"> </w:t>
      </w:r>
      <w:r w:rsidR="00ED2E00">
        <w:t>necessita</w:t>
      </w:r>
      <w:r w:rsidR="00DB119B">
        <w:t>r</w:t>
      </w:r>
      <w:r w:rsidR="00ED2E00">
        <w:t xml:space="preserve"> de</w:t>
      </w:r>
      <w:r w:rsidR="00763DF1">
        <w:t xml:space="preserve"> maior arrecadação tributária. </w:t>
      </w:r>
    </w:p>
    <w:p w14:paraId="2BDC8EF6" w14:textId="57B75251" w:rsidR="00110BB9" w:rsidRDefault="00763DF1" w:rsidP="005C290F">
      <w:pPr>
        <w:ind w:firstLine="708"/>
        <w:jc w:val="both"/>
      </w:pPr>
      <w:r>
        <w:lastRenderedPageBreak/>
        <w:t>Há, porém, um grande dilema a ser resolvido, como conciliar, agora, as forças sociais que exigem mais parcimônia nos gastos públicos, com a outra</w:t>
      </w:r>
      <w:r w:rsidR="00110BB9">
        <w:t>,</w:t>
      </w:r>
      <w:r>
        <w:t xml:space="preserve"> que demanda aumento de</w:t>
      </w:r>
      <w:r w:rsidR="00941D36">
        <w:t>sses</w:t>
      </w:r>
      <w:r>
        <w:t xml:space="preserve"> gastos, não só, mas principalmente nas áreas sociais</w:t>
      </w:r>
      <w:r w:rsidR="007C622E">
        <w:t xml:space="preserve">, com o orçamento apertado e </w:t>
      </w:r>
      <w:r w:rsidR="006013AC">
        <w:t xml:space="preserve">uma política monetária restritiva por parte do Banco Central. </w:t>
      </w:r>
      <w:r w:rsidR="007C622E">
        <w:t xml:space="preserve"> </w:t>
      </w:r>
    </w:p>
    <w:p w14:paraId="05E90A53" w14:textId="5A73A4CA" w:rsidR="007C622E" w:rsidRDefault="00110BB9" w:rsidP="005C290F">
      <w:pPr>
        <w:ind w:firstLine="708"/>
        <w:jc w:val="both"/>
      </w:pPr>
      <w:r>
        <w:t xml:space="preserve">O Presidente Lula venceu as eleições e tomou posse com o compromisso de </w:t>
      </w:r>
      <w:r w:rsidR="000A03CB">
        <w:t>tir</w:t>
      </w:r>
      <w:r>
        <w:t>ar o país d</w:t>
      </w:r>
      <w:r w:rsidR="00941D36">
        <w:t xml:space="preserve">o abismo </w:t>
      </w:r>
      <w:r>
        <w:t xml:space="preserve">em que se encontrava, </w:t>
      </w:r>
      <w:r w:rsidR="00941D36">
        <w:t xml:space="preserve">chamando a atenção </w:t>
      </w:r>
      <w:r w:rsidR="009E4B75">
        <w:t xml:space="preserve">e pontuando </w:t>
      </w:r>
      <w:r w:rsidR="00941D36">
        <w:t xml:space="preserve">os desmandos que seu antecessor praticara nas áreas da seguridade e assistência social e meio ambiente. Esse discurso era dirigido a toda à nação, mas pretendia chegar com mais força na população pobre e nas minorias que, </w:t>
      </w:r>
      <w:r>
        <w:t>afinal, foram os grandes responsáveis pela sua vitória nas urnas.</w:t>
      </w:r>
    </w:p>
    <w:p w14:paraId="27F20F0B" w14:textId="6A06E821" w:rsidR="00FB34EC" w:rsidRDefault="00110BB9" w:rsidP="005C290F">
      <w:pPr>
        <w:ind w:firstLine="708"/>
        <w:jc w:val="both"/>
      </w:pPr>
      <w:r>
        <w:t xml:space="preserve">Para </w:t>
      </w:r>
      <w:r w:rsidR="006013AC">
        <w:t>atendê-los</w:t>
      </w:r>
      <w:r>
        <w:t xml:space="preserve">, </w:t>
      </w:r>
      <w:r w:rsidR="006013AC">
        <w:t>conjecturavam</w:t>
      </w:r>
      <w:r>
        <w:t xml:space="preserve"> ele e sua equipe de governo, ser</w:t>
      </w:r>
      <w:r w:rsidR="009E4B75">
        <w:t>ia</w:t>
      </w:r>
      <w:r>
        <w:t xml:space="preserve"> preciso fazer o país crescer, </w:t>
      </w:r>
      <w:r w:rsidR="006013AC">
        <w:t xml:space="preserve">com a </w:t>
      </w:r>
      <w:r>
        <w:t>retoma</w:t>
      </w:r>
      <w:r w:rsidR="006013AC">
        <w:t>da</w:t>
      </w:r>
      <w:r>
        <w:t xml:space="preserve"> </w:t>
      </w:r>
      <w:r w:rsidR="006013AC">
        <w:t>d</w:t>
      </w:r>
      <w:r>
        <w:t>o processo de industrialização, cria</w:t>
      </w:r>
      <w:r w:rsidR="006013AC">
        <w:t xml:space="preserve">ção de </w:t>
      </w:r>
      <w:r>
        <w:t>bom ambiente para o investimento privado, aument</w:t>
      </w:r>
      <w:r w:rsidR="009E4B75">
        <w:t>o</w:t>
      </w:r>
      <w:r>
        <w:t xml:space="preserve"> </w:t>
      </w:r>
      <w:r w:rsidR="009E4B75">
        <w:t>d</w:t>
      </w:r>
      <w:r>
        <w:t>os gastos e investimentos públicos, gera</w:t>
      </w:r>
      <w:r w:rsidR="009E4B75">
        <w:t>ção de</w:t>
      </w:r>
      <w:r>
        <w:t xml:space="preserve"> mais empregos, aument</w:t>
      </w:r>
      <w:r w:rsidR="009E4B75">
        <w:t>o</w:t>
      </w:r>
      <w:r>
        <w:t xml:space="preserve"> </w:t>
      </w:r>
      <w:r w:rsidR="009E4B75">
        <w:t>d</w:t>
      </w:r>
      <w:r>
        <w:t>a renda</w:t>
      </w:r>
      <w:r w:rsidR="0075305F">
        <w:t xml:space="preserve"> das pessoas, </w:t>
      </w:r>
      <w:r w:rsidR="009E4B75">
        <w:t>resgat</w:t>
      </w:r>
      <w:r w:rsidR="009625BF">
        <w:t>ar</w:t>
      </w:r>
      <w:r w:rsidR="009E4B75">
        <w:t xml:space="preserve"> </w:t>
      </w:r>
      <w:r w:rsidR="0075305F">
        <w:t>a economia da estagnação em que se encontrava, enfim, elevar o ‘astral’ das pessoas. Havia até um bordão para isso: ‘fazer o Brasil sorrir de novo’.</w:t>
      </w:r>
    </w:p>
    <w:p w14:paraId="6C959B88" w14:textId="0F25EC7A" w:rsidR="00CC2616" w:rsidRDefault="009E4B75" w:rsidP="005C290F">
      <w:pPr>
        <w:ind w:firstLine="708"/>
        <w:jc w:val="both"/>
      </w:pPr>
      <w:r>
        <w:t xml:space="preserve">A má vontade da elite brasileira </w:t>
      </w:r>
      <w:r w:rsidR="009625BF">
        <w:t>e do Congresso Nacional</w:t>
      </w:r>
      <w:r w:rsidR="00A951DB">
        <w:t xml:space="preserve">, </w:t>
      </w:r>
      <w:r>
        <w:t>da política monetária contracionista (juros altos) praticada pelo Banco Central</w:t>
      </w:r>
      <w:r w:rsidR="00A951DB">
        <w:t xml:space="preserve"> e</w:t>
      </w:r>
      <w:r>
        <w:t xml:space="preserve"> do terrorismo </w:t>
      </w:r>
      <w:r w:rsidR="00A951DB">
        <w:t>declar</w:t>
      </w:r>
      <w:r>
        <w:t xml:space="preserve">ado </w:t>
      </w:r>
      <w:r w:rsidR="00A951DB">
        <w:t>d</w:t>
      </w:r>
      <w:r>
        <w:t>o mercado financeiro em relação à sustentabilidade da dívida pública</w:t>
      </w:r>
      <w:r w:rsidR="00236C90">
        <w:t xml:space="preserve">, junto </w:t>
      </w:r>
      <w:r w:rsidR="00A951DB">
        <w:t>à</w:t>
      </w:r>
      <w:r w:rsidR="00236C90">
        <w:t xml:space="preserve">s previsões pessimistas </w:t>
      </w:r>
      <w:r>
        <w:t xml:space="preserve">e </w:t>
      </w:r>
      <w:r w:rsidR="00A951DB">
        <w:t xml:space="preserve">equivocadas sobre </w:t>
      </w:r>
      <w:r>
        <w:t>o crescimento da economia e do comportamento dos preços</w:t>
      </w:r>
      <w:r w:rsidR="00CC2616">
        <w:t>,</w:t>
      </w:r>
      <w:r>
        <w:t xml:space="preserve"> </w:t>
      </w:r>
      <w:r w:rsidR="00CC2616">
        <w:t>t</w:t>
      </w:r>
      <w:r>
        <w:t>udo repercu</w:t>
      </w:r>
      <w:r w:rsidR="00CC2616">
        <w:t>tido</w:t>
      </w:r>
      <w:r>
        <w:t xml:space="preserve"> </w:t>
      </w:r>
      <w:r w:rsidR="00CC2616">
        <w:t xml:space="preserve">e potencializado pela </w:t>
      </w:r>
      <w:r>
        <w:t>grande imprensa</w:t>
      </w:r>
      <w:r w:rsidR="00CC2616">
        <w:t>, não impediu que o país crescesse.</w:t>
      </w:r>
    </w:p>
    <w:p w14:paraId="140FF91D" w14:textId="726D8648" w:rsidR="005C290F" w:rsidRDefault="00CC2616" w:rsidP="005C290F">
      <w:pPr>
        <w:ind w:firstLine="708"/>
        <w:jc w:val="both"/>
      </w:pPr>
      <w:r>
        <w:t xml:space="preserve">A retomada do </w:t>
      </w:r>
      <w:r w:rsidR="009E4B75">
        <w:t>cresc</w:t>
      </w:r>
      <w:r>
        <w:t xml:space="preserve">imento vem ocorrendo a despeito e </w:t>
      </w:r>
      <w:r w:rsidR="009E4B75">
        <w:t>além das expectativas de todos esses personagens</w:t>
      </w:r>
      <w:r w:rsidR="005C290F">
        <w:t xml:space="preserve"> e, muito importante, com a inflação dentro da meta. Mas poderia melhorar um pouquinho. </w:t>
      </w:r>
      <w:r w:rsidR="001D3CD5">
        <w:t xml:space="preserve">Como, o próprio governo poderia ajudar?  </w:t>
      </w:r>
      <w:r w:rsidR="005C290F">
        <w:t>Continuaremos a falar a respeito.</w:t>
      </w:r>
    </w:p>
    <w:p w14:paraId="2FFCBACB" w14:textId="77777777" w:rsidR="005C290F" w:rsidRDefault="005C290F"/>
    <w:p w14:paraId="52385483" w14:textId="195E45A5" w:rsidR="005C290F" w:rsidRPr="005C290F" w:rsidRDefault="005C290F" w:rsidP="005C290F">
      <w:pPr>
        <w:spacing w:after="0"/>
        <w:rPr>
          <w:b/>
          <w:bCs/>
          <w:sz w:val="22"/>
          <w:szCs w:val="22"/>
        </w:rPr>
      </w:pPr>
      <w:r w:rsidRPr="005C290F">
        <w:rPr>
          <w:b/>
          <w:bCs/>
          <w:sz w:val="22"/>
          <w:szCs w:val="22"/>
        </w:rPr>
        <w:t>Airton Santos – Economista</w:t>
      </w:r>
    </w:p>
    <w:p w14:paraId="08FD8F87" w14:textId="77777777" w:rsidR="005C290F" w:rsidRPr="005C290F" w:rsidRDefault="005C290F" w:rsidP="005C290F">
      <w:pPr>
        <w:spacing w:after="0"/>
        <w:rPr>
          <w:b/>
          <w:bCs/>
          <w:sz w:val="22"/>
          <w:szCs w:val="22"/>
        </w:rPr>
      </w:pPr>
      <w:r w:rsidRPr="005C290F">
        <w:rPr>
          <w:b/>
          <w:bCs/>
          <w:sz w:val="22"/>
          <w:szCs w:val="22"/>
        </w:rPr>
        <w:t>Subseção do Dieese no Sindnapi</w:t>
      </w:r>
    </w:p>
    <w:p w14:paraId="4C5EFB4F" w14:textId="084D9112" w:rsidR="009E4B75" w:rsidRPr="005C290F" w:rsidRDefault="005C290F" w:rsidP="005C290F">
      <w:pPr>
        <w:spacing w:after="0"/>
        <w:rPr>
          <w:b/>
          <w:bCs/>
          <w:sz w:val="22"/>
          <w:szCs w:val="22"/>
        </w:rPr>
      </w:pPr>
      <w:r w:rsidRPr="005C290F">
        <w:rPr>
          <w:b/>
          <w:bCs/>
          <w:sz w:val="22"/>
          <w:szCs w:val="22"/>
        </w:rPr>
        <w:t xml:space="preserve">Out/2024 </w:t>
      </w:r>
      <w:r w:rsidR="009E4B75" w:rsidRPr="005C290F">
        <w:rPr>
          <w:b/>
          <w:bCs/>
          <w:sz w:val="22"/>
          <w:szCs w:val="22"/>
        </w:rPr>
        <w:t xml:space="preserve"> </w:t>
      </w:r>
    </w:p>
    <w:p w14:paraId="05D507F5" w14:textId="7C7ECFAD" w:rsidR="0075305F" w:rsidRDefault="0075305F">
      <w:r>
        <w:t xml:space="preserve"> </w:t>
      </w:r>
    </w:p>
    <w:p w14:paraId="2FEBAD85" w14:textId="7C593862" w:rsidR="00FD3CC6" w:rsidRDefault="00110BB9">
      <w:r>
        <w:t xml:space="preserve"> </w:t>
      </w:r>
      <w:r w:rsidR="00FD3CC6">
        <w:t xml:space="preserve"> </w:t>
      </w:r>
    </w:p>
    <w:p w14:paraId="4D76D0A5" w14:textId="17CF8CD7" w:rsidR="00845F3F" w:rsidRDefault="00FD3CC6">
      <w:r>
        <w:t xml:space="preserve">   </w:t>
      </w:r>
    </w:p>
    <w:p w14:paraId="630515FD" w14:textId="77777777" w:rsidR="002C5D60" w:rsidRDefault="002C5D60"/>
    <w:p w14:paraId="1EA3B9CC" w14:textId="064CDAE9" w:rsidR="000E7068" w:rsidRDefault="00845F3F">
      <w:r>
        <w:t xml:space="preserve">    </w:t>
      </w:r>
    </w:p>
    <w:sectPr w:rsidR="000E7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75"/>
    <w:rsid w:val="000A03CB"/>
    <w:rsid w:val="000D17C7"/>
    <w:rsid w:val="000E7068"/>
    <w:rsid w:val="00110BB9"/>
    <w:rsid w:val="001435DB"/>
    <w:rsid w:val="001D3CD5"/>
    <w:rsid w:val="00236C90"/>
    <w:rsid w:val="002C5D60"/>
    <w:rsid w:val="002D0180"/>
    <w:rsid w:val="004B436B"/>
    <w:rsid w:val="00572575"/>
    <w:rsid w:val="005C290F"/>
    <w:rsid w:val="006013AC"/>
    <w:rsid w:val="00660B35"/>
    <w:rsid w:val="0075305F"/>
    <w:rsid w:val="00760012"/>
    <w:rsid w:val="00763DF1"/>
    <w:rsid w:val="007C622E"/>
    <w:rsid w:val="00845F3F"/>
    <w:rsid w:val="00882186"/>
    <w:rsid w:val="008D787A"/>
    <w:rsid w:val="00907B43"/>
    <w:rsid w:val="00941D36"/>
    <w:rsid w:val="009625BF"/>
    <w:rsid w:val="009E4B75"/>
    <w:rsid w:val="00A951DB"/>
    <w:rsid w:val="00B33E48"/>
    <w:rsid w:val="00B61870"/>
    <w:rsid w:val="00BC5FFE"/>
    <w:rsid w:val="00C05F14"/>
    <w:rsid w:val="00C20CF6"/>
    <w:rsid w:val="00C508DB"/>
    <w:rsid w:val="00CC2616"/>
    <w:rsid w:val="00CC4938"/>
    <w:rsid w:val="00DB119B"/>
    <w:rsid w:val="00ED2E00"/>
    <w:rsid w:val="00F328FC"/>
    <w:rsid w:val="00FB34EC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A237"/>
  <w15:chartTrackingRefBased/>
  <w15:docId w15:val="{B75A6356-087E-4497-8A26-F5C6592F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2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2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2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2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5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25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25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25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25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25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25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5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25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25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Gustavo dos Santos</dc:creator>
  <cp:keywords/>
  <dc:description/>
  <cp:lastModifiedBy>Airton Gustavo dos Santos</cp:lastModifiedBy>
  <cp:revision>23</cp:revision>
  <dcterms:created xsi:type="dcterms:W3CDTF">2024-10-02T17:22:00Z</dcterms:created>
  <dcterms:modified xsi:type="dcterms:W3CDTF">2024-10-03T14:10:00Z</dcterms:modified>
</cp:coreProperties>
</file>